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180" w:type="dxa"/>
        <w:tblInd w:w="93" w:type="dxa"/>
        <w:tblLook w:val="04A0" w:firstRow="1" w:lastRow="0" w:firstColumn="1" w:lastColumn="0" w:noHBand="0" w:noVBand="1"/>
      </w:tblPr>
      <w:tblGrid>
        <w:gridCol w:w="1060"/>
        <w:gridCol w:w="2340"/>
        <w:gridCol w:w="1760"/>
        <w:gridCol w:w="2020"/>
      </w:tblGrid>
      <w:tr w:rsidR="00214F24" w:rsidRPr="00214F24" w:rsidTr="001162E1">
        <w:trPr>
          <w:trHeight w:val="1140"/>
        </w:trPr>
        <w:tc>
          <w:tcPr>
            <w:tcW w:w="7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14F24" w:rsidRPr="006A3366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       Приложение № </w:t>
            </w:r>
            <w:r w:rsidR="00692D34" w:rsidRPr="004510EC">
              <w:rPr>
                <w:rFonts w:ascii="Times New Roman" w:eastAsia="Times New Roman" w:hAnsi="Times New Roman" w:cs="Times New Roman"/>
              </w:rPr>
              <w:t>21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к Тарифному соглашению 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в системе 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 Чеченской  </w:t>
            </w:r>
          </w:p>
          <w:p w:rsidR="00214F24" w:rsidRPr="00214F24" w:rsidRDefault="00AE79F9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Республики   на 2021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  <w:tr w:rsidR="00214F24" w:rsidRPr="00214F24" w:rsidTr="00F52DDC">
        <w:trPr>
          <w:trHeight w:val="697"/>
        </w:trPr>
        <w:tc>
          <w:tcPr>
            <w:tcW w:w="7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 1</w:t>
            </w:r>
          </w:p>
        </w:tc>
      </w:tr>
      <w:tr w:rsidR="00214F24" w:rsidRPr="00214F24" w:rsidTr="00214F24">
        <w:trPr>
          <w:trHeight w:val="2010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14F24" w:rsidRPr="00214F24" w:rsidRDefault="00214F24" w:rsidP="001A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диспансеризацию</w:t>
            </w:r>
            <w:r w:rsidR="001A0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пребывающих в стационарных учреждениях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</w:t>
            </w: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сирот  и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детей, находящихс</w:t>
            </w:r>
            <w:r w:rsidR="001A0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трудной жизненной ситуации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</w:t>
            </w:r>
            <w:r w:rsidR="00F52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ационарных учреждениях) по территориальной 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 w:rsidR="00AE7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2021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F52DDC" w:rsidRPr="00F52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рамках приказа Минздрава России от 15 февраля 2013 г. № 72н)</w:t>
            </w:r>
          </w:p>
        </w:tc>
      </w:tr>
      <w:tr w:rsidR="00214F24" w:rsidRPr="00214F24" w:rsidTr="00214F24">
        <w:trPr>
          <w:trHeight w:val="31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Тариф на 1 случай,   в рублях       </w:t>
            </w:r>
          </w:p>
        </w:tc>
      </w:tr>
      <w:tr w:rsidR="00214F24" w:rsidRPr="00214F24" w:rsidTr="00214F24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 (лет)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214F24" w:rsidRPr="00214F24" w:rsidTr="00214F24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0 - 17  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AE79F9" w:rsidRDefault="00CE7446" w:rsidP="00214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  <w:r>
              <w:t>4156,64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AE79F9" w:rsidRDefault="00CE7446" w:rsidP="00214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  <w:r>
              <w:t>4156,64</w:t>
            </w:r>
          </w:p>
        </w:tc>
      </w:tr>
    </w:tbl>
    <w:p w:rsidR="00676B84" w:rsidRDefault="00AE79F9" w:rsidP="00214F24">
      <w:pPr>
        <w:tabs>
          <w:tab w:val="left" w:pos="6750"/>
        </w:tabs>
      </w:pPr>
      <w:r>
        <w:t xml:space="preserve">                                                                                                             </w:t>
      </w:r>
    </w:p>
    <w:p w:rsidR="00214F24" w:rsidRDefault="00CE7446" w:rsidP="00214F24">
      <w:pPr>
        <w:tabs>
          <w:tab w:val="left" w:pos="6750"/>
        </w:tabs>
      </w:pPr>
      <w:r>
        <w:t xml:space="preserve"> </w:t>
      </w:r>
    </w:p>
    <w:tbl>
      <w:tblPr>
        <w:tblW w:w="7180" w:type="dxa"/>
        <w:tblInd w:w="93" w:type="dxa"/>
        <w:tblLook w:val="04A0" w:firstRow="1" w:lastRow="0" w:firstColumn="1" w:lastColumn="0" w:noHBand="0" w:noVBand="1"/>
      </w:tblPr>
      <w:tblGrid>
        <w:gridCol w:w="1060"/>
        <w:gridCol w:w="2340"/>
        <w:gridCol w:w="1760"/>
        <w:gridCol w:w="2020"/>
      </w:tblGrid>
      <w:tr w:rsidR="00214F24" w:rsidRPr="00214F24" w:rsidTr="005A548D">
        <w:trPr>
          <w:trHeight w:val="1140"/>
        </w:trPr>
        <w:tc>
          <w:tcPr>
            <w:tcW w:w="7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65464E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Таблица </w:t>
            </w:r>
            <w:r w:rsidR="00214F2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:rsid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приложения  №</w:t>
            </w:r>
            <w:r w:rsidR="00BA3D8C" w:rsidRPr="004510EC"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214F24" w:rsidRPr="00214F24" w:rsidTr="005A548D">
        <w:trPr>
          <w:trHeight w:val="2010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диспансеризацию детей-</w:t>
            </w: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сирот  и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детей, находящихся в трудной жизненной ситуации, оставшихся без попечения родителей, в том числе усыновленных(удочеренных), принятых  под опеку(попечительство), в приемную или патронатную семью (на законченный случай в стаци</w:t>
            </w:r>
            <w:r w:rsidR="00705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онарных учреждениях) по территориальной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 w:rsidR="00F52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  Чеченской </w:t>
            </w:r>
            <w:r w:rsidR="006A3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</w:t>
            </w:r>
            <w:r w:rsidR="00AE7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блики на 2021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F52DDC" w:rsidRPr="00F52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рамках приказа Минздрава России от 15 февраля 2013 г. № 72н)</w:t>
            </w:r>
          </w:p>
        </w:tc>
      </w:tr>
      <w:tr w:rsidR="00214F24" w:rsidRPr="00214F24" w:rsidTr="005A548D">
        <w:trPr>
          <w:trHeight w:val="31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Тариф на 1 случай,   в рублях       </w:t>
            </w:r>
          </w:p>
        </w:tc>
      </w:tr>
      <w:tr w:rsidR="00214F24" w:rsidRPr="00214F24" w:rsidTr="005A548D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 (лет)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214F24" w:rsidRPr="00214F24" w:rsidTr="005A548D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0 - 17  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AE79F9" w:rsidRDefault="00CE7446" w:rsidP="005A54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  <w:r>
              <w:t>4156,64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AE79F9" w:rsidRDefault="00CE7446" w:rsidP="005A54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  <w:r>
              <w:t>4156,64</w:t>
            </w:r>
          </w:p>
        </w:tc>
      </w:tr>
    </w:tbl>
    <w:p w:rsidR="00214F24" w:rsidRDefault="00AE79F9" w:rsidP="00214F24">
      <w:pPr>
        <w:tabs>
          <w:tab w:val="left" w:pos="6750"/>
        </w:tabs>
      </w:pPr>
      <w:r>
        <w:t xml:space="preserve">                                                                                                     </w:t>
      </w:r>
      <w:r w:rsidR="00214F24">
        <w:tab/>
      </w:r>
    </w:p>
    <w:p w:rsidR="00214F24" w:rsidRDefault="00CE7446" w:rsidP="00214F24">
      <w:pPr>
        <w:tabs>
          <w:tab w:val="left" w:pos="6750"/>
        </w:tabs>
      </w:pPr>
      <w:r>
        <w:t xml:space="preserve"> </w:t>
      </w:r>
      <w:bookmarkStart w:id="0" w:name="_GoBack"/>
      <w:bookmarkEnd w:id="0"/>
    </w:p>
    <w:sectPr w:rsidR="00214F24" w:rsidSect="00BE7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4F24"/>
    <w:rsid w:val="000108A0"/>
    <w:rsid w:val="001A0315"/>
    <w:rsid w:val="001A0E6B"/>
    <w:rsid w:val="00214F24"/>
    <w:rsid w:val="004510EC"/>
    <w:rsid w:val="0047402A"/>
    <w:rsid w:val="00483D67"/>
    <w:rsid w:val="0065464E"/>
    <w:rsid w:val="00676B84"/>
    <w:rsid w:val="00692D34"/>
    <w:rsid w:val="006A3366"/>
    <w:rsid w:val="006D6B32"/>
    <w:rsid w:val="00705232"/>
    <w:rsid w:val="00AE79F9"/>
    <w:rsid w:val="00BA3D8C"/>
    <w:rsid w:val="00BE7A08"/>
    <w:rsid w:val="00C42954"/>
    <w:rsid w:val="00CE7446"/>
    <w:rsid w:val="00F52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039B4-CD76-4E78-8362-4CBAD75D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2017-12-08T11:21:00Z</dcterms:created>
  <dcterms:modified xsi:type="dcterms:W3CDTF">2020-12-21T13:44:00Z</dcterms:modified>
</cp:coreProperties>
</file>